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855" w:rsidRPr="0035223D" w:rsidRDefault="00EE2855" w:rsidP="0035223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223D">
        <w:rPr>
          <w:rFonts w:ascii="Times New Roman" w:hAnsi="Times New Roman"/>
          <w:b/>
          <w:sz w:val="24"/>
          <w:szCs w:val="24"/>
        </w:rPr>
        <w:t>ИНФОРМАЦИОННАЯ КАРТА ПРОГРАММЫ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4691"/>
        <w:gridCol w:w="3544"/>
      </w:tblGrid>
      <w:tr w:rsidR="00AA43FC" w:rsidRPr="0035223D" w:rsidTr="00AA43FC">
        <w:trPr>
          <w:trHeight w:val="20"/>
        </w:trPr>
        <w:tc>
          <w:tcPr>
            <w:tcW w:w="2108" w:type="dxa"/>
            <w:shd w:val="clear" w:color="auto" w:fill="DEEAF6"/>
          </w:tcPr>
          <w:p w:rsidR="00AA43FC" w:rsidRPr="0035223D" w:rsidRDefault="00AA43FC" w:rsidP="0035223D">
            <w:pPr>
              <w:spacing w:after="0" w:line="240" w:lineRule="auto"/>
              <w:rPr>
                <w:rFonts w:ascii="Times New Roman" w:hAnsi="Times New Roman"/>
                <w:color w:val="4472C4"/>
                <w:sz w:val="20"/>
                <w:szCs w:val="20"/>
              </w:rPr>
            </w:pPr>
            <w:r w:rsidRPr="0035223D">
              <w:rPr>
                <w:rFonts w:ascii="Times New Roman" w:hAnsi="Times New Roman"/>
                <w:sz w:val="24"/>
                <w:szCs w:val="24"/>
              </w:rPr>
              <w:t>Партнер</w:t>
            </w:r>
            <w:r w:rsidRPr="0035223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235" w:type="dxa"/>
            <w:gridSpan w:val="2"/>
            <w:shd w:val="clear" w:color="auto" w:fill="auto"/>
            <w:vAlign w:val="center"/>
          </w:tcPr>
          <w:p w:rsidR="008A0660" w:rsidRPr="0035223D" w:rsidRDefault="008A0660" w:rsidP="00352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3D">
              <w:rPr>
                <w:rFonts w:ascii="Times New Roman" w:hAnsi="Times New Roman"/>
                <w:sz w:val="24"/>
                <w:szCs w:val="24"/>
              </w:rPr>
              <w:t>Межрегиональная общественная организация «</w:t>
            </w:r>
            <w:r w:rsidRPr="00D6517F">
              <w:rPr>
                <w:rFonts w:ascii="Times New Roman" w:hAnsi="Times New Roman"/>
                <w:sz w:val="24"/>
                <w:szCs w:val="24"/>
              </w:rPr>
              <w:t>Клуб Героев</w:t>
            </w:r>
            <w:r w:rsidRPr="0035223D">
              <w:rPr>
                <w:rFonts w:ascii="Times New Roman" w:hAnsi="Times New Roman"/>
                <w:sz w:val="24"/>
                <w:szCs w:val="24"/>
              </w:rPr>
              <w:t xml:space="preserve"> Советского Союза, Героев Российской Федерации и полных кавалеров ордена Славы города Москвы и Московской области»</w:t>
            </w:r>
          </w:p>
          <w:p w:rsidR="00AA43FC" w:rsidRPr="00D6517F" w:rsidRDefault="008A0660" w:rsidP="00352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17F">
              <w:rPr>
                <w:rFonts w:ascii="Times New Roman" w:hAnsi="Times New Roman"/>
                <w:sz w:val="24"/>
                <w:szCs w:val="24"/>
              </w:rPr>
              <w:t>Фонд поддержки МДЦ «Артек»</w:t>
            </w:r>
          </w:p>
        </w:tc>
      </w:tr>
      <w:tr w:rsidR="00AA43FC" w:rsidRPr="0035223D" w:rsidTr="00D519B3">
        <w:trPr>
          <w:trHeight w:val="20"/>
        </w:trPr>
        <w:tc>
          <w:tcPr>
            <w:tcW w:w="10343" w:type="dxa"/>
            <w:gridSpan w:val="3"/>
            <w:shd w:val="clear" w:color="auto" w:fill="DEEAF6"/>
          </w:tcPr>
          <w:p w:rsidR="00AA43FC" w:rsidRPr="0035223D" w:rsidRDefault="00AA43FC" w:rsidP="00352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3D">
              <w:rPr>
                <w:rFonts w:ascii="Times New Roman" w:hAnsi="Times New Roman"/>
                <w:sz w:val="24"/>
                <w:szCs w:val="24"/>
              </w:rPr>
              <w:t>Полное название образовательной программы</w:t>
            </w:r>
          </w:p>
        </w:tc>
      </w:tr>
      <w:tr w:rsidR="00AA43FC" w:rsidRPr="0035223D" w:rsidTr="00D519B3">
        <w:trPr>
          <w:trHeight w:val="20"/>
        </w:trPr>
        <w:tc>
          <w:tcPr>
            <w:tcW w:w="10343" w:type="dxa"/>
            <w:gridSpan w:val="3"/>
            <w:shd w:val="clear" w:color="auto" w:fill="auto"/>
          </w:tcPr>
          <w:p w:rsidR="008A0660" w:rsidRPr="0035223D" w:rsidRDefault="00D6517F" w:rsidP="003522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17F">
              <w:rPr>
                <w:rFonts w:ascii="Times New Roman" w:hAnsi="Times New Roman"/>
                <w:sz w:val="28"/>
                <w:szCs w:val="28"/>
              </w:rPr>
              <w:t>«Герои нашего времени»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bookmarkStart w:id="0" w:name="_GoBack"/>
            <w:bookmarkEnd w:id="0"/>
            <w:r w:rsidR="008A0660" w:rsidRPr="0035223D">
              <w:rPr>
                <w:rFonts w:ascii="Times New Roman" w:hAnsi="Times New Roman"/>
                <w:sz w:val="28"/>
                <w:szCs w:val="28"/>
              </w:rPr>
              <w:t xml:space="preserve">Слёт детских поисковых отрядов городов воинской славы </w:t>
            </w:r>
          </w:p>
          <w:p w:rsidR="00AA43FC" w:rsidRPr="0035223D" w:rsidRDefault="00AA43FC" w:rsidP="00352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43FC" w:rsidRPr="0035223D" w:rsidTr="00D519B3">
        <w:trPr>
          <w:trHeight w:val="20"/>
        </w:trPr>
        <w:tc>
          <w:tcPr>
            <w:tcW w:w="6799" w:type="dxa"/>
            <w:gridSpan w:val="2"/>
            <w:shd w:val="clear" w:color="auto" w:fill="DEEAF6"/>
          </w:tcPr>
          <w:p w:rsidR="00AA43FC" w:rsidRPr="0035223D" w:rsidRDefault="00AA43FC" w:rsidP="00352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23D">
              <w:rPr>
                <w:rFonts w:ascii="Times New Roman" w:hAnsi="Times New Roman"/>
              </w:rPr>
              <w:t xml:space="preserve">Основная направленность программы </w:t>
            </w:r>
          </w:p>
        </w:tc>
        <w:tc>
          <w:tcPr>
            <w:tcW w:w="3544" w:type="dxa"/>
            <w:shd w:val="clear" w:color="auto" w:fill="auto"/>
          </w:tcPr>
          <w:p w:rsidR="00AA43FC" w:rsidRPr="0035223D" w:rsidRDefault="008A0660" w:rsidP="0035223D">
            <w:pPr>
              <w:spacing w:after="0" w:line="240" w:lineRule="auto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социально-педагогическая</w:t>
            </w:r>
          </w:p>
        </w:tc>
      </w:tr>
      <w:tr w:rsidR="00AA43FC" w:rsidRPr="0035223D" w:rsidTr="00D519B3">
        <w:trPr>
          <w:trHeight w:val="20"/>
        </w:trPr>
        <w:tc>
          <w:tcPr>
            <w:tcW w:w="6799" w:type="dxa"/>
            <w:gridSpan w:val="2"/>
            <w:shd w:val="clear" w:color="auto" w:fill="DEEAF6"/>
          </w:tcPr>
          <w:p w:rsidR="00AA43FC" w:rsidRPr="0035223D" w:rsidRDefault="00AA43FC" w:rsidP="0035223D">
            <w:pPr>
              <w:spacing w:after="0" w:line="240" w:lineRule="auto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  <w:sz w:val="20"/>
                <w:szCs w:val="20"/>
              </w:rPr>
              <w:t xml:space="preserve">Регулярность </w:t>
            </w:r>
          </w:p>
        </w:tc>
        <w:tc>
          <w:tcPr>
            <w:tcW w:w="3544" w:type="dxa"/>
            <w:shd w:val="clear" w:color="auto" w:fill="auto"/>
          </w:tcPr>
          <w:p w:rsidR="00AA43FC" w:rsidRPr="0035223D" w:rsidRDefault="008A0660" w:rsidP="0035223D">
            <w:pPr>
              <w:spacing w:after="0" w:line="240" w:lineRule="auto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одна смена</w:t>
            </w:r>
            <w:r w:rsidR="0035223D" w:rsidRPr="0035223D">
              <w:rPr>
                <w:rFonts w:ascii="Times New Roman" w:hAnsi="Times New Roman"/>
              </w:rPr>
              <w:t xml:space="preserve"> (5-я)</w:t>
            </w:r>
          </w:p>
        </w:tc>
      </w:tr>
      <w:tr w:rsidR="00AA43FC" w:rsidRPr="0035223D" w:rsidTr="00D519B3">
        <w:trPr>
          <w:trHeight w:val="20"/>
        </w:trPr>
        <w:tc>
          <w:tcPr>
            <w:tcW w:w="6799" w:type="dxa"/>
            <w:gridSpan w:val="2"/>
            <w:shd w:val="clear" w:color="auto" w:fill="DEEAF6"/>
          </w:tcPr>
          <w:p w:rsidR="00AA43FC" w:rsidRPr="0035223D" w:rsidRDefault="00AA43FC" w:rsidP="00352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23D">
              <w:rPr>
                <w:rFonts w:ascii="Times New Roman" w:hAnsi="Times New Roman"/>
                <w:sz w:val="20"/>
                <w:szCs w:val="20"/>
              </w:rPr>
              <w:t xml:space="preserve">Продолжительность программы в рамках одной смены </w:t>
            </w:r>
          </w:p>
        </w:tc>
        <w:tc>
          <w:tcPr>
            <w:tcW w:w="3544" w:type="dxa"/>
            <w:shd w:val="clear" w:color="auto" w:fill="auto"/>
          </w:tcPr>
          <w:p w:rsidR="00AA43FC" w:rsidRPr="0035223D" w:rsidRDefault="008A0660" w:rsidP="0035223D">
            <w:pPr>
              <w:spacing w:after="0" w:line="240" w:lineRule="auto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21</w:t>
            </w:r>
          </w:p>
        </w:tc>
      </w:tr>
    </w:tbl>
    <w:p w:rsidR="00EE2855" w:rsidRPr="0035223D" w:rsidRDefault="00EE2855" w:rsidP="0035223D">
      <w:pPr>
        <w:pStyle w:val="11"/>
        <w:numPr>
          <w:ilvl w:val="0"/>
          <w:numId w:val="11"/>
        </w:numPr>
        <w:spacing w:before="120"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35223D">
        <w:rPr>
          <w:rFonts w:ascii="Times New Roman" w:hAnsi="Times New Roman"/>
          <w:b/>
          <w:sz w:val="24"/>
          <w:szCs w:val="24"/>
        </w:rPr>
        <w:t>Предполагаемые формат</w:t>
      </w:r>
      <w:r w:rsidR="00AA43FC" w:rsidRPr="0035223D">
        <w:rPr>
          <w:rFonts w:ascii="Times New Roman" w:hAnsi="Times New Roman"/>
          <w:b/>
          <w:sz w:val="24"/>
          <w:szCs w:val="24"/>
        </w:rPr>
        <w:t>ы</w:t>
      </w:r>
      <w:r w:rsidRPr="0035223D">
        <w:rPr>
          <w:rFonts w:ascii="Times New Roman" w:hAnsi="Times New Roman"/>
          <w:b/>
          <w:sz w:val="24"/>
          <w:szCs w:val="24"/>
        </w:rPr>
        <w:t xml:space="preserve"> организации программы</w:t>
      </w:r>
      <w:r w:rsidR="002977F4" w:rsidRPr="0035223D">
        <w:rPr>
          <w:rFonts w:ascii="Times New Roman" w:hAnsi="Times New Roman"/>
          <w:b/>
          <w:sz w:val="24"/>
          <w:szCs w:val="24"/>
        </w:rPr>
        <w:t xml:space="preserve"> </w:t>
      </w:r>
    </w:p>
    <w:p w:rsidR="00E35609" w:rsidRPr="0035223D" w:rsidRDefault="00E35609" w:rsidP="0035223D">
      <w:pPr>
        <w:spacing w:after="0" w:line="240" w:lineRule="auto"/>
        <w:ind w:left="1420"/>
        <w:rPr>
          <w:rFonts w:ascii="Times New Roman" w:hAnsi="Times New Roman"/>
          <w:sz w:val="20"/>
          <w:szCs w:val="20"/>
        </w:rPr>
      </w:pPr>
      <w:r w:rsidRPr="0035223D">
        <w:rPr>
          <w:rFonts w:ascii="Times New Roman" w:hAnsi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6.5pt;height:14pt" o:ole="">
            <v:imagedata r:id="rId8" o:title=""/>
          </v:shape>
          <w:control r:id="rId9" w:name="DefaultOcxName2411" w:shapeid="_x0000_i1028"/>
        </w:object>
      </w:r>
      <w:r w:rsidRPr="0035223D">
        <w:rPr>
          <w:rFonts w:ascii="Times New Roman" w:hAnsi="Times New Roman"/>
          <w:sz w:val="20"/>
          <w:szCs w:val="20"/>
        </w:rPr>
        <w:t>профильная / тематическая смена</w:t>
      </w:r>
    </w:p>
    <w:p w:rsidR="0035223D" w:rsidRPr="0035223D" w:rsidRDefault="009F6B1E" w:rsidP="0035223D">
      <w:pPr>
        <w:pStyle w:val="af7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5223D">
        <w:rPr>
          <w:rFonts w:ascii="Times New Roman" w:hAnsi="Times New Roman"/>
          <w:b/>
          <w:sz w:val="24"/>
          <w:szCs w:val="24"/>
        </w:rPr>
        <w:t>Краткая аннотация содержания программы</w:t>
      </w:r>
      <w:r w:rsidRPr="0035223D">
        <w:rPr>
          <w:rFonts w:ascii="Times New Roman" w:hAnsi="Times New Roman"/>
          <w:sz w:val="24"/>
          <w:szCs w:val="24"/>
        </w:rPr>
        <w:t xml:space="preserve">: </w:t>
      </w:r>
    </w:p>
    <w:p w:rsidR="008A0660" w:rsidRPr="0035223D" w:rsidRDefault="008A0660" w:rsidP="0035223D">
      <w:pPr>
        <w:pStyle w:val="af7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5223D">
        <w:rPr>
          <w:rFonts w:ascii="Times New Roman" w:eastAsia="Times New Roman" w:hAnsi="Times New Roman"/>
          <w:sz w:val="24"/>
          <w:szCs w:val="24"/>
        </w:rPr>
        <w:t>Проведение Слета детских поисковых отрядов, Постов Памяти, активистов музейной работы, волонтеров, участников международного гражданско-патриотического движения городов воинской славы, и мероприятия</w:t>
      </w:r>
      <w:r w:rsidR="0035223D">
        <w:rPr>
          <w:rFonts w:ascii="Times New Roman" w:eastAsia="Times New Roman" w:hAnsi="Times New Roman"/>
          <w:sz w:val="24"/>
          <w:szCs w:val="24"/>
        </w:rPr>
        <w:t>,</w:t>
      </w:r>
      <w:r w:rsidRPr="0035223D">
        <w:rPr>
          <w:rFonts w:ascii="Times New Roman" w:eastAsia="Times New Roman" w:hAnsi="Times New Roman"/>
          <w:sz w:val="24"/>
          <w:szCs w:val="24"/>
        </w:rPr>
        <w:t xml:space="preserve"> посвященные 74-й годовщине Победы в Великой Отечественной войне, в рамках 5 смены МДЦ «Артек»</w:t>
      </w:r>
    </w:p>
    <w:p w:rsidR="0035223D" w:rsidRPr="0035223D" w:rsidRDefault="00E3226D" w:rsidP="0035223D">
      <w:pPr>
        <w:pStyle w:val="11"/>
        <w:numPr>
          <w:ilvl w:val="0"/>
          <w:numId w:val="11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35223D">
        <w:rPr>
          <w:rFonts w:ascii="Times New Roman" w:hAnsi="Times New Roman"/>
          <w:b/>
          <w:sz w:val="24"/>
          <w:szCs w:val="24"/>
        </w:rPr>
        <w:t>Цель программы:</w:t>
      </w:r>
      <w:r w:rsidR="008A0660" w:rsidRPr="0035223D">
        <w:rPr>
          <w:rFonts w:ascii="Times New Roman" w:hAnsi="Times New Roman"/>
        </w:rPr>
        <w:t xml:space="preserve"> </w:t>
      </w:r>
    </w:p>
    <w:p w:rsidR="00E3226D" w:rsidRPr="0035223D" w:rsidRDefault="008A0660" w:rsidP="0035223D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5223D">
        <w:rPr>
          <w:rFonts w:ascii="Times New Roman" w:hAnsi="Times New Roman"/>
          <w:sz w:val="24"/>
          <w:szCs w:val="24"/>
        </w:rPr>
        <w:t xml:space="preserve">Воспитание у молодого поколения гражданственности, патриотизма, уважения к памяти </w:t>
      </w:r>
      <w:r w:rsidR="0035223D">
        <w:rPr>
          <w:rFonts w:ascii="Times New Roman" w:hAnsi="Times New Roman"/>
          <w:sz w:val="24"/>
          <w:szCs w:val="24"/>
        </w:rPr>
        <w:t xml:space="preserve">тех, </w:t>
      </w:r>
      <w:r w:rsidRPr="0035223D">
        <w:rPr>
          <w:rFonts w:ascii="Times New Roman" w:hAnsi="Times New Roman"/>
          <w:sz w:val="24"/>
          <w:szCs w:val="24"/>
        </w:rPr>
        <w:t>кто отдал жизни за Победу над фашизмом. Изучение событий истории Великой отечественной войны, поиск и освещение малоизвестных подвигов. Забота о ветеранах, сохранение памяти о героях Великой отечественной войны. Поддержка традиций поисковых отрядов и групп, обучение теоретическим знаниям, сбор информации о деятельности поисковых отрядов, отработка их взаимодействия, разработка концепции сотрудничества и координации действий поисковых отрядов, изучение опыта организации Постов Памяти в городах воинской славы.</w:t>
      </w:r>
    </w:p>
    <w:p w:rsidR="0035223D" w:rsidRPr="0035223D" w:rsidRDefault="00E3226D" w:rsidP="0035223D">
      <w:pPr>
        <w:pStyle w:val="af7"/>
        <w:numPr>
          <w:ilvl w:val="0"/>
          <w:numId w:val="11"/>
        </w:numPr>
        <w:spacing w:before="120" w:after="0" w:line="240" w:lineRule="auto"/>
        <w:contextualSpacing w:val="0"/>
        <w:rPr>
          <w:rFonts w:ascii="Times New Roman" w:eastAsia="Times New Roman" w:hAnsi="Times New Roman"/>
          <w:b/>
          <w:sz w:val="24"/>
          <w:szCs w:val="24"/>
        </w:rPr>
      </w:pPr>
      <w:r w:rsidRPr="0035223D">
        <w:rPr>
          <w:rFonts w:ascii="Times New Roman" w:hAnsi="Times New Roman"/>
          <w:b/>
          <w:sz w:val="24"/>
          <w:szCs w:val="24"/>
        </w:rPr>
        <w:t>Ожидаемые результаты:</w:t>
      </w:r>
      <w:r w:rsidR="008A0660" w:rsidRPr="0035223D">
        <w:rPr>
          <w:rFonts w:ascii="Times New Roman" w:hAnsi="Times New Roman"/>
        </w:rPr>
        <w:t xml:space="preserve"> </w:t>
      </w:r>
    </w:p>
    <w:p w:rsidR="008A0660" w:rsidRPr="0035223D" w:rsidRDefault="008A0660" w:rsidP="0035223D">
      <w:pPr>
        <w:pStyle w:val="af7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5223D">
        <w:rPr>
          <w:rFonts w:ascii="Times New Roman" w:eastAsia="Times New Roman" w:hAnsi="Times New Roman"/>
          <w:sz w:val="24"/>
          <w:szCs w:val="24"/>
        </w:rPr>
        <w:t>Новый опыт организации Постов Памяти в городах воинской славы и новые формы организации волонтерского движения, исследовательской деятельности для целевой группы. Увеличение количества молодежи занимающихся волонтерской деятельностью в поисковых отрядах и архивных группах, и проявление интереса к истории Великой Отечественной войне у нецелевой группы.</w:t>
      </w:r>
    </w:p>
    <w:p w:rsidR="00C45802" w:rsidRPr="0035223D" w:rsidRDefault="002A2D06" w:rsidP="0035223D">
      <w:pPr>
        <w:pStyle w:val="11"/>
        <w:numPr>
          <w:ilvl w:val="0"/>
          <w:numId w:val="11"/>
        </w:numPr>
        <w:spacing w:before="120" w:after="12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35223D">
        <w:rPr>
          <w:rFonts w:ascii="Times New Roman" w:hAnsi="Times New Roman"/>
          <w:b/>
          <w:sz w:val="24"/>
          <w:szCs w:val="24"/>
        </w:rPr>
        <w:t>Основные события программы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673"/>
        <w:gridCol w:w="4252"/>
      </w:tblGrid>
      <w:tr w:rsidR="00301659" w:rsidRPr="0035223D" w:rsidTr="00301659">
        <w:tc>
          <w:tcPr>
            <w:tcW w:w="418" w:type="dxa"/>
            <w:shd w:val="clear" w:color="auto" w:fill="DEEAF6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23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673" w:type="dxa"/>
            <w:shd w:val="clear" w:color="auto" w:fill="DEEAF6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23D">
              <w:rPr>
                <w:rFonts w:ascii="Times New Roman" w:hAnsi="Times New Roman"/>
                <w:sz w:val="20"/>
                <w:szCs w:val="20"/>
              </w:rPr>
              <w:t>Название</w:t>
            </w:r>
          </w:p>
        </w:tc>
        <w:tc>
          <w:tcPr>
            <w:tcW w:w="4252" w:type="dxa"/>
            <w:shd w:val="clear" w:color="auto" w:fill="DEEAF6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23D">
              <w:rPr>
                <w:rFonts w:ascii="Times New Roman" w:hAnsi="Times New Roman"/>
                <w:sz w:val="20"/>
                <w:szCs w:val="20"/>
              </w:rPr>
              <w:t>Краткое описание</w:t>
            </w:r>
          </w:p>
        </w:tc>
      </w:tr>
      <w:tr w:rsidR="00301659" w:rsidRPr="0035223D" w:rsidTr="00301659">
        <w:tc>
          <w:tcPr>
            <w:tcW w:w="418" w:type="dxa"/>
            <w:shd w:val="clear" w:color="auto" w:fill="auto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1</w:t>
            </w:r>
          </w:p>
        </w:tc>
        <w:tc>
          <w:tcPr>
            <w:tcW w:w="5673" w:type="dxa"/>
            <w:shd w:val="clear" w:color="auto" w:fill="auto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Слёт детских поисковых отрядов городов воинской славы</w:t>
            </w:r>
          </w:p>
        </w:tc>
        <w:tc>
          <w:tcPr>
            <w:tcW w:w="4252" w:type="dxa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Слет детских поисковых отрядов, конференция,</w:t>
            </w:r>
            <w:r>
              <w:rPr>
                <w:rFonts w:ascii="Times New Roman" w:hAnsi="Times New Roman"/>
              </w:rPr>
              <w:t xml:space="preserve"> </w:t>
            </w:r>
            <w:r w:rsidRPr="0035223D">
              <w:rPr>
                <w:rFonts w:ascii="Times New Roman" w:hAnsi="Times New Roman"/>
              </w:rPr>
              <w:t>обмен опытом, знакомство, показ визиток.</w:t>
            </w:r>
          </w:p>
        </w:tc>
      </w:tr>
      <w:tr w:rsidR="00301659" w:rsidRPr="0035223D" w:rsidTr="00301659">
        <w:tc>
          <w:tcPr>
            <w:tcW w:w="418" w:type="dxa"/>
            <w:shd w:val="clear" w:color="auto" w:fill="auto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2</w:t>
            </w:r>
          </w:p>
        </w:tc>
        <w:tc>
          <w:tcPr>
            <w:tcW w:w="5673" w:type="dxa"/>
            <w:shd w:val="clear" w:color="auto" w:fill="auto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Фотовыставка «Места нашей славы»</w:t>
            </w:r>
          </w:p>
        </w:tc>
        <w:tc>
          <w:tcPr>
            <w:tcW w:w="4252" w:type="dxa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Экспозиция фото работ</w:t>
            </w:r>
          </w:p>
        </w:tc>
      </w:tr>
      <w:tr w:rsidR="00301659" w:rsidRPr="0035223D" w:rsidTr="00301659">
        <w:tc>
          <w:tcPr>
            <w:tcW w:w="418" w:type="dxa"/>
            <w:shd w:val="clear" w:color="auto" w:fill="auto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3</w:t>
            </w:r>
          </w:p>
        </w:tc>
        <w:tc>
          <w:tcPr>
            <w:tcW w:w="5673" w:type="dxa"/>
            <w:shd w:val="clear" w:color="auto" w:fill="auto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Мастер - класс по поисковому делу</w:t>
            </w:r>
          </w:p>
        </w:tc>
        <w:tc>
          <w:tcPr>
            <w:tcW w:w="4252" w:type="dxa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Рассказ о проведении поисковых работ, мерах безопасности, вопросы и ответы.</w:t>
            </w:r>
          </w:p>
        </w:tc>
      </w:tr>
      <w:tr w:rsidR="00301659" w:rsidRPr="0035223D" w:rsidTr="00301659">
        <w:tc>
          <w:tcPr>
            <w:tcW w:w="418" w:type="dxa"/>
            <w:shd w:val="clear" w:color="auto" w:fill="auto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4</w:t>
            </w:r>
          </w:p>
        </w:tc>
        <w:tc>
          <w:tcPr>
            <w:tcW w:w="5673" w:type="dxa"/>
            <w:shd w:val="clear" w:color="auto" w:fill="auto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Мастер - класс по архивному делу</w:t>
            </w:r>
          </w:p>
        </w:tc>
        <w:tc>
          <w:tcPr>
            <w:tcW w:w="4252" w:type="dxa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Рассказ о архивных работах, солдатских жетонах,</w:t>
            </w:r>
            <w:r>
              <w:rPr>
                <w:rFonts w:ascii="Times New Roman" w:hAnsi="Times New Roman"/>
              </w:rPr>
              <w:t xml:space="preserve"> </w:t>
            </w:r>
            <w:r w:rsidRPr="0035223D">
              <w:rPr>
                <w:rFonts w:ascii="Times New Roman" w:hAnsi="Times New Roman"/>
              </w:rPr>
              <w:t>о поиске родственников, вопросы и ответы.</w:t>
            </w:r>
          </w:p>
        </w:tc>
      </w:tr>
      <w:tr w:rsidR="00301659" w:rsidRPr="0035223D" w:rsidTr="00301659">
        <w:tc>
          <w:tcPr>
            <w:tcW w:w="418" w:type="dxa"/>
            <w:shd w:val="clear" w:color="auto" w:fill="auto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5</w:t>
            </w:r>
          </w:p>
        </w:tc>
        <w:tc>
          <w:tcPr>
            <w:tcW w:w="5673" w:type="dxa"/>
            <w:shd w:val="clear" w:color="auto" w:fill="auto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Вахта Памяти, пост №1</w:t>
            </w:r>
          </w:p>
        </w:tc>
        <w:tc>
          <w:tcPr>
            <w:tcW w:w="4252" w:type="dxa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 xml:space="preserve">Эстафета от </w:t>
            </w:r>
            <w:proofErr w:type="spellStart"/>
            <w:r w:rsidRPr="0035223D">
              <w:rPr>
                <w:rFonts w:ascii="Times New Roman" w:hAnsi="Times New Roman"/>
              </w:rPr>
              <w:t>Суук</w:t>
            </w:r>
            <w:proofErr w:type="spellEnd"/>
            <w:r w:rsidRPr="0035223D">
              <w:rPr>
                <w:rFonts w:ascii="Times New Roman" w:hAnsi="Times New Roman"/>
              </w:rPr>
              <w:t>-Су, Пост памяти №1 у памятника «Неизвестному матросу». Торжественная линейка, возложение венков</w:t>
            </w:r>
          </w:p>
        </w:tc>
      </w:tr>
      <w:tr w:rsidR="00301659" w:rsidRPr="0035223D" w:rsidTr="00301659">
        <w:tc>
          <w:tcPr>
            <w:tcW w:w="418" w:type="dxa"/>
            <w:shd w:val="clear" w:color="auto" w:fill="auto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6</w:t>
            </w:r>
          </w:p>
        </w:tc>
        <w:tc>
          <w:tcPr>
            <w:tcW w:w="5673" w:type="dxa"/>
            <w:shd w:val="clear" w:color="auto" w:fill="auto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Клуб «Встречи с Героями»</w:t>
            </w:r>
          </w:p>
        </w:tc>
        <w:tc>
          <w:tcPr>
            <w:tcW w:w="4252" w:type="dxa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Встреча с гостями Артека, героями СССР, РФ, Депутатами ГД, живое общение</w:t>
            </w:r>
          </w:p>
        </w:tc>
      </w:tr>
      <w:tr w:rsidR="00301659" w:rsidRPr="0035223D" w:rsidTr="00301659">
        <w:tc>
          <w:tcPr>
            <w:tcW w:w="418" w:type="dxa"/>
            <w:shd w:val="clear" w:color="auto" w:fill="auto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5673" w:type="dxa"/>
            <w:shd w:val="clear" w:color="auto" w:fill="auto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Торжественная Церемония закрытия</w:t>
            </w:r>
          </w:p>
        </w:tc>
        <w:tc>
          <w:tcPr>
            <w:tcW w:w="4252" w:type="dxa"/>
          </w:tcPr>
          <w:p w:rsidR="00301659" w:rsidRPr="0035223D" w:rsidRDefault="00301659" w:rsidP="0035223D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Подведение итогов смены, парад участников,</w:t>
            </w:r>
            <w:r>
              <w:rPr>
                <w:rFonts w:ascii="Times New Roman" w:hAnsi="Times New Roman"/>
              </w:rPr>
              <w:t xml:space="preserve"> </w:t>
            </w:r>
            <w:r w:rsidRPr="0035223D">
              <w:rPr>
                <w:rFonts w:ascii="Times New Roman" w:hAnsi="Times New Roman"/>
              </w:rPr>
              <w:t>награждение победителей</w:t>
            </w:r>
          </w:p>
        </w:tc>
      </w:tr>
    </w:tbl>
    <w:p w:rsidR="009D15C2" w:rsidRPr="0035223D" w:rsidRDefault="009F6B1E" w:rsidP="0035223D">
      <w:pPr>
        <w:pStyle w:val="11"/>
        <w:numPr>
          <w:ilvl w:val="0"/>
          <w:numId w:val="11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35223D">
        <w:rPr>
          <w:rFonts w:ascii="Times New Roman" w:hAnsi="Times New Roman"/>
          <w:b/>
          <w:sz w:val="24"/>
          <w:szCs w:val="24"/>
        </w:rPr>
        <w:t xml:space="preserve">Форматы участия / включения </w:t>
      </w:r>
      <w:r w:rsidR="00645858" w:rsidRPr="0035223D">
        <w:rPr>
          <w:rFonts w:ascii="Times New Roman" w:hAnsi="Times New Roman"/>
          <w:b/>
          <w:sz w:val="24"/>
          <w:szCs w:val="24"/>
        </w:rPr>
        <w:t xml:space="preserve">других участников смены </w:t>
      </w:r>
      <w:r w:rsidR="008F79B3" w:rsidRPr="0035223D">
        <w:rPr>
          <w:rFonts w:ascii="Times New Roman" w:hAnsi="Times New Roman"/>
          <w:b/>
          <w:sz w:val="24"/>
          <w:szCs w:val="24"/>
        </w:rPr>
        <w:t>в тематическую программу:</w:t>
      </w:r>
    </w:p>
    <w:p w:rsidR="007F3A8F" w:rsidRPr="0035223D" w:rsidRDefault="007F3A8F" w:rsidP="00352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23D">
        <w:rPr>
          <w:rFonts w:ascii="Times New Roman" w:hAnsi="Times New Roman"/>
          <w:sz w:val="24"/>
          <w:szCs w:val="24"/>
        </w:rPr>
        <w:t>Участие детей из непрофильных отрядов в мероприятиях</w:t>
      </w:r>
      <w:r w:rsidR="0035223D">
        <w:rPr>
          <w:rFonts w:ascii="Times New Roman" w:hAnsi="Times New Roman"/>
          <w:sz w:val="24"/>
          <w:szCs w:val="24"/>
        </w:rPr>
        <w:t>,</w:t>
      </w:r>
      <w:r w:rsidRPr="0035223D">
        <w:rPr>
          <w:rFonts w:ascii="Times New Roman" w:hAnsi="Times New Roman"/>
          <w:sz w:val="24"/>
          <w:szCs w:val="24"/>
        </w:rPr>
        <w:t xml:space="preserve"> посвященных 7</w:t>
      </w:r>
      <w:r w:rsidR="00633B15" w:rsidRPr="0035223D">
        <w:rPr>
          <w:rFonts w:ascii="Times New Roman" w:hAnsi="Times New Roman"/>
          <w:sz w:val="24"/>
          <w:szCs w:val="24"/>
        </w:rPr>
        <w:t>4</w:t>
      </w:r>
      <w:r w:rsidRPr="0035223D">
        <w:rPr>
          <w:rFonts w:ascii="Times New Roman" w:hAnsi="Times New Roman"/>
          <w:sz w:val="24"/>
          <w:szCs w:val="24"/>
        </w:rPr>
        <w:t>-й годовщине Победы в Великой Отечественной войне, встречи с героями Клуба Героев, участие в мастер-классах по поисковому и архивному делу.</w:t>
      </w:r>
    </w:p>
    <w:p w:rsidR="009F6B1E" w:rsidRPr="00855705" w:rsidRDefault="009F6B1E" w:rsidP="0035223D">
      <w:pPr>
        <w:pStyle w:val="11"/>
        <w:numPr>
          <w:ilvl w:val="0"/>
          <w:numId w:val="11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5223D">
        <w:rPr>
          <w:rFonts w:ascii="Times New Roman" w:hAnsi="Times New Roman"/>
          <w:b/>
          <w:sz w:val="24"/>
          <w:szCs w:val="24"/>
        </w:rPr>
        <w:t xml:space="preserve">Кадровое обеспечение программы: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330"/>
        <w:gridCol w:w="5528"/>
      </w:tblGrid>
      <w:tr w:rsidR="00435B58" w:rsidRPr="0035223D" w:rsidTr="0035223D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35B58" w:rsidRPr="0035223D" w:rsidRDefault="00435B58" w:rsidP="0035223D">
            <w:pPr>
              <w:spacing w:after="0" w:line="240" w:lineRule="auto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№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35B58" w:rsidRPr="0035223D" w:rsidRDefault="00435B58" w:rsidP="0035223D">
            <w:pPr>
              <w:spacing w:after="0" w:line="240" w:lineRule="auto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Категории специалистов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35B58" w:rsidRPr="0035223D" w:rsidRDefault="00435B58" w:rsidP="00352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Ведёт направление / мероприятия</w:t>
            </w:r>
          </w:p>
        </w:tc>
      </w:tr>
      <w:tr w:rsidR="00435B58" w:rsidRPr="0035223D" w:rsidTr="0035223D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8" w:rsidRPr="0035223D" w:rsidRDefault="00435B58" w:rsidP="0035223D">
            <w:pPr>
              <w:spacing w:after="0" w:line="240" w:lineRule="auto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1.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8" w:rsidRPr="0035223D" w:rsidRDefault="00633B15" w:rsidP="0035223D">
            <w:pPr>
              <w:spacing w:after="0" w:line="240" w:lineRule="auto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Руководители поисковых отрядов и групп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8" w:rsidRPr="0035223D" w:rsidRDefault="00633B15" w:rsidP="0035223D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522226705"/>
            <w:r w:rsidRPr="0035223D">
              <w:rPr>
                <w:rFonts w:ascii="Times New Roman" w:hAnsi="Times New Roman"/>
              </w:rPr>
              <w:t>Мастер-класс по поисковому делу</w:t>
            </w:r>
            <w:bookmarkEnd w:id="1"/>
          </w:p>
        </w:tc>
      </w:tr>
      <w:tr w:rsidR="00435B58" w:rsidRPr="0035223D" w:rsidTr="0035223D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8" w:rsidRPr="0035223D" w:rsidRDefault="00435B58" w:rsidP="0035223D">
            <w:pPr>
              <w:spacing w:after="0" w:line="240" w:lineRule="auto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2.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8" w:rsidRPr="0035223D" w:rsidRDefault="00633B15" w:rsidP="0035223D">
            <w:pPr>
              <w:spacing w:after="0" w:line="240" w:lineRule="auto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Руководители архивных отрядов и групп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8" w:rsidRPr="0035223D" w:rsidRDefault="00633B15" w:rsidP="0035223D">
            <w:pPr>
              <w:spacing w:after="0" w:line="240" w:lineRule="auto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Мастер-класс по архивному делу</w:t>
            </w:r>
          </w:p>
        </w:tc>
      </w:tr>
      <w:tr w:rsidR="00435B58" w:rsidRPr="0035223D" w:rsidTr="0035223D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8" w:rsidRPr="0035223D" w:rsidRDefault="00435B58" w:rsidP="0035223D">
            <w:pPr>
              <w:spacing w:after="0" w:line="240" w:lineRule="auto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3.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8" w:rsidRPr="0035223D" w:rsidRDefault="00633B15" w:rsidP="0035223D">
            <w:pPr>
              <w:spacing w:after="0" w:line="240" w:lineRule="auto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Специалисты МЧС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8" w:rsidRPr="0035223D" w:rsidRDefault="00633B15" w:rsidP="0035223D">
            <w:pPr>
              <w:spacing w:after="0" w:line="240" w:lineRule="auto"/>
              <w:rPr>
                <w:rFonts w:ascii="Times New Roman" w:hAnsi="Times New Roman"/>
              </w:rPr>
            </w:pPr>
            <w:r w:rsidRPr="0035223D">
              <w:rPr>
                <w:rFonts w:ascii="Times New Roman" w:hAnsi="Times New Roman"/>
              </w:rPr>
              <w:t>Мастер-класс по поисковому делу</w:t>
            </w:r>
          </w:p>
        </w:tc>
      </w:tr>
    </w:tbl>
    <w:p w:rsidR="0035223D" w:rsidRPr="00855705" w:rsidRDefault="005B161C" w:rsidP="0035223D">
      <w:pPr>
        <w:pStyle w:val="af7"/>
        <w:numPr>
          <w:ilvl w:val="0"/>
          <w:numId w:val="11"/>
        </w:numPr>
        <w:spacing w:before="120" w:after="0" w:line="240" w:lineRule="auto"/>
        <w:contextualSpacing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5223D">
        <w:rPr>
          <w:rFonts w:ascii="Times New Roman" w:hAnsi="Times New Roman"/>
          <w:b/>
          <w:color w:val="000000"/>
          <w:sz w:val="24"/>
          <w:szCs w:val="24"/>
        </w:rPr>
        <w:t>Предполагаемый список гостей</w:t>
      </w:r>
      <w:r w:rsidRPr="0035223D">
        <w:rPr>
          <w:rFonts w:ascii="Times New Roman" w:hAnsi="Times New Roman"/>
          <w:color w:val="000000"/>
          <w:sz w:val="24"/>
          <w:szCs w:val="24"/>
        </w:rPr>
        <w:t xml:space="preserve">: «медийные лица», </w:t>
      </w:r>
      <w:r w:rsidRPr="0035223D">
        <w:rPr>
          <w:rFonts w:ascii="Times New Roman" w:hAnsi="Times New Roman"/>
          <w:color w:val="000000"/>
          <w:sz w:val="24"/>
          <w:szCs w:val="24"/>
          <w:lang w:val="en-US"/>
        </w:rPr>
        <w:t>VIP</w:t>
      </w:r>
      <w:r w:rsidRPr="0035223D">
        <w:rPr>
          <w:rFonts w:ascii="Times New Roman" w:hAnsi="Times New Roman"/>
          <w:color w:val="000000"/>
          <w:sz w:val="24"/>
          <w:szCs w:val="24"/>
        </w:rPr>
        <w:t>-гости, известные деятели в соотв</w:t>
      </w:r>
      <w:r w:rsidR="00633B15" w:rsidRPr="0035223D">
        <w:rPr>
          <w:rFonts w:ascii="Times New Roman" w:hAnsi="Times New Roman"/>
          <w:color w:val="000000"/>
          <w:sz w:val="24"/>
          <w:szCs w:val="24"/>
        </w:rPr>
        <w:t>етствии с программой:</w:t>
      </w:r>
      <w:r w:rsidR="00633B15" w:rsidRPr="0035223D">
        <w:rPr>
          <w:rFonts w:ascii="Times New Roman" w:hAnsi="Times New Roman"/>
        </w:rPr>
        <w:t xml:space="preserve"> </w:t>
      </w:r>
    </w:p>
    <w:p w:rsidR="00633B15" w:rsidRPr="0035223D" w:rsidRDefault="00633B15" w:rsidP="0035223D">
      <w:pPr>
        <w:pStyle w:val="af7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5223D">
        <w:rPr>
          <w:rFonts w:ascii="Times New Roman" w:eastAsia="Times New Roman" w:hAnsi="Times New Roman"/>
          <w:color w:val="000000"/>
          <w:sz w:val="24"/>
          <w:szCs w:val="24"/>
        </w:rPr>
        <w:t>Герои России и Советского Союза, Депутаты ГД, известные политики.</w:t>
      </w:r>
      <w:r w:rsidR="005E271C" w:rsidRPr="0035223D">
        <w:rPr>
          <w:rFonts w:ascii="Times New Roman" w:eastAsia="Times New Roman" w:hAnsi="Times New Roman"/>
          <w:color w:val="000000"/>
          <w:sz w:val="24"/>
          <w:szCs w:val="24"/>
        </w:rPr>
        <w:t xml:space="preserve"> Сивко В.В. -герой России, депутат Московской Думы, Н.Т. Антошкин – герой Советского Союза, депутат ГД, председатель Клуба Героев,</w:t>
      </w:r>
      <w:r w:rsidR="003522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E271C" w:rsidRPr="0035223D">
        <w:rPr>
          <w:rFonts w:ascii="Times New Roman" w:eastAsia="Times New Roman" w:hAnsi="Times New Roman"/>
          <w:color w:val="000000"/>
          <w:sz w:val="24"/>
          <w:szCs w:val="24"/>
        </w:rPr>
        <w:t xml:space="preserve">Астапов А.С. -  </w:t>
      </w:r>
      <w:r w:rsidR="0035223D">
        <w:rPr>
          <w:rFonts w:ascii="Times New Roman" w:eastAsia="Times New Roman" w:hAnsi="Times New Roman"/>
          <w:color w:val="000000"/>
          <w:sz w:val="24"/>
          <w:szCs w:val="24"/>
        </w:rPr>
        <w:t>Г</w:t>
      </w:r>
      <w:r w:rsidR="005E271C" w:rsidRPr="0035223D">
        <w:rPr>
          <w:rFonts w:ascii="Times New Roman" w:eastAsia="Times New Roman" w:hAnsi="Times New Roman"/>
          <w:color w:val="000000"/>
          <w:sz w:val="24"/>
          <w:szCs w:val="24"/>
        </w:rPr>
        <w:t xml:space="preserve">ерой России, </w:t>
      </w:r>
    </w:p>
    <w:p w:rsidR="005E271C" w:rsidRPr="00855705" w:rsidRDefault="0044404D" w:rsidP="00855705">
      <w:pPr>
        <w:pStyle w:val="af7"/>
        <w:numPr>
          <w:ilvl w:val="0"/>
          <w:numId w:val="11"/>
        </w:numPr>
        <w:spacing w:before="120" w:after="0" w:line="240" w:lineRule="auto"/>
        <w:contextualSpacing w:val="0"/>
        <w:rPr>
          <w:rFonts w:ascii="Times New Roman" w:eastAsia="Times New Roman" w:hAnsi="Times New Roman"/>
          <w:b/>
          <w:sz w:val="24"/>
          <w:szCs w:val="24"/>
        </w:rPr>
      </w:pPr>
      <w:r w:rsidRPr="0035223D">
        <w:rPr>
          <w:rFonts w:ascii="Times New Roman" w:hAnsi="Times New Roman"/>
          <w:b/>
          <w:sz w:val="24"/>
          <w:szCs w:val="24"/>
        </w:rPr>
        <w:t>Медиаплан программы</w:t>
      </w:r>
      <w:r w:rsidR="005B161C" w:rsidRPr="0035223D">
        <w:rPr>
          <w:rFonts w:ascii="Times New Roman" w:hAnsi="Times New Roman"/>
          <w:b/>
          <w:sz w:val="24"/>
          <w:szCs w:val="24"/>
        </w:rPr>
        <w:t xml:space="preserve"> </w:t>
      </w:r>
    </w:p>
    <w:p w:rsidR="0044404D" w:rsidRPr="0035223D" w:rsidRDefault="00676A1F" w:rsidP="00352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223D">
        <w:rPr>
          <w:rFonts w:ascii="Times New Roman" w:hAnsi="Times New Roman"/>
          <w:sz w:val="24"/>
          <w:szCs w:val="24"/>
        </w:rPr>
        <w:t>PR-кампания мероприятия будет разработана в начале 2019г. и будет включать в себя освещение события на региональных каналах.</w:t>
      </w:r>
    </w:p>
    <w:sectPr w:rsidR="0044404D" w:rsidRPr="0035223D" w:rsidSect="002977F4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964" w:right="849" w:bottom="425" w:left="709" w:header="567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E72" w:rsidRDefault="00070E72" w:rsidP="0067554A">
      <w:pPr>
        <w:spacing w:after="0" w:line="240" w:lineRule="auto"/>
      </w:pPr>
      <w:r>
        <w:separator/>
      </w:r>
    </w:p>
  </w:endnote>
  <w:endnote w:type="continuationSeparator" w:id="0">
    <w:p w:rsidR="00070E72" w:rsidRDefault="00070E72" w:rsidP="0067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719785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913314969"/>
          <w:docPartObj>
            <w:docPartGallery w:val="Page Numbers (Top of Page)"/>
            <w:docPartUnique/>
          </w:docPartObj>
        </w:sdtPr>
        <w:sdtEndPr/>
        <w:sdtContent>
          <w:p w:rsidR="002977F4" w:rsidRPr="002977F4" w:rsidRDefault="002977F4" w:rsidP="002977F4">
            <w:pPr>
              <w:pStyle w:val="aa"/>
              <w:jc w:val="right"/>
              <w:rPr>
                <w:rFonts w:ascii="Times New Roman" w:hAnsi="Times New Roman"/>
              </w:rPr>
            </w:pPr>
            <w:r w:rsidRPr="002977F4">
              <w:rPr>
                <w:rFonts w:ascii="Times New Roman" w:hAnsi="Times New Roman"/>
              </w:rPr>
              <w:t xml:space="preserve">стр. </w:t>
            </w:r>
            <w:r w:rsidRPr="002977F4">
              <w:rPr>
                <w:rFonts w:ascii="Times New Roman" w:hAnsi="Times New Roman"/>
                <w:b/>
                <w:bCs/>
              </w:rPr>
              <w:fldChar w:fldCharType="begin"/>
            </w:r>
            <w:r w:rsidRPr="002977F4">
              <w:rPr>
                <w:rFonts w:ascii="Times New Roman" w:hAnsi="Times New Roman"/>
                <w:b/>
                <w:bCs/>
              </w:rPr>
              <w:instrText>PAGE</w:instrText>
            </w:r>
            <w:r w:rsidRPr="002977F4">
              <w:rPr>
                <w:rFonts w:ascii="Times New Roman" w:hAnsi="Times New Roman"/>
                <w:b/>
                <w:bCs/>
              </w:rPr>
              <w:fldChar w:fldCharType="separate"/>
            </w:r>
            <w:r w:rsidR="00301659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2977F4">
              <w:rPr>
                <w:rFonts w:ascii="Times New Roman" w:hAnsi="Times New Roman"/>
                <w:b/>
                <w:bCs/>
              </w:rPr>
              <w:fldChar w:fldCharType="end"/>
            </w:r>
            <w:r w:rsidRPr="002977F4">
              <w:rPr>
                <w:rFonts w:ascii="Times New Roman" w:hAnsi="Times New Roman"/>
              </w:rPr>
              <w:t xml:space="preserve"> из </w:t>
            </w:r>
            <w:r w:rsidRPr="002977F4">
              <w:rPr>
                <w:rFonts w:ascii="Times New Roman" w:hAnsi="Times New Roman"/>
                <w:b/>
                <w:bCs/>
              </w:rPr>
              <w:fldChar w:fldCharType="begin"/>
            </w:r>
            <w:r w:rsidRPr="002977F4">
              <w:rPr>
                <w:rFonts w:ascii="Times New Roman" w:hAnsi="Times New Roman"/>
                <w:b/>
                <w:bCs/>
              </w:rPr>
              <w:instrText>NUMPAGES</w:instrText>
            </w:r>
            <w:r w:rsidRPr="002977F4">
              <w:rPr>
                <w:rFonts w:ascii="Times New Roman" w:hAnsi="Times New Roman"/>
                <w:b/>
                <w:bCs/>
              </w:rPr>
              <w:fldChar w:fldCharType="separate"/>
            </w:r>
            <w:r w:rsidR="00301659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2977F4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6278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70E72" w:rsidRPr="002977F4" w:rsidRDefault="002977F4" w:rsidP="002977F4">
            <w:pPr>
              <w:pStyle w:val="aa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38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E72" w:rsidRDefault="00070E72" w:rsidP="0067554A">
      <w:pPr>
        <w:spacing w:after="0" w:line="240" w:lineRule="auto"/>
      </w:pPr>
      <w:r>
        <w:separator/>
      </w:r>
    </w:p>
  </w:footnote>
  <w:footnote w:type="continuationSeparator" w:id="0">
    <w:p w:rsidR="00070E72" w:rsidRDefault="00070E72" w:rsidP="0067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E72" w:rsidRPr="008D106A" w:rsidRDefault="008D106A" w:rsidP="00921F0B">
    <w:pPr>
      <w:pStyle w:val="a8"/>
      <w:jc w:val="center"/>
      <w:rPr>
        <w:rFonts w:ascii="Times New Roman" w:hAnsi="Times New Roman"/>
        <w:color w:val="2E74B5" w:themeColor="accent1" w:themeShade="BF"/>
        <w:sz w:val="24"/>
        <w:szCs w:val="24"/>
      </w:rPr>
    </w:pPr>
    <w:r w:rsidRPr="008D106A">
      <w:rPr>
        <w:rFonts w:ascii="Times New Roman" w:hAnsi="Times New Roman"/>
        <w:color w:val="2E74B5" w:themeColor="accent1" w:themeShade="BF"/>
        <w:sz w:val="24"/>
        <w:szCs w:val="24"/>
      </w:rPr>
      <w:t>ТЕМАТИЧЕСКИЙ ПАРТНЁР - 2019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E72" w:rsidRPr="00960A4C" w:rsidRDefault="00070E72" w:rsidP="00960A4C">
    <w:pPr>
      <w:spacing w:line="240" w:lineRule="auto"/>
      <w:rPr>
        <w:rFonts w:ascii="Times New Roman" w:hAnsi="Times New Roman"/>
        <w:sz w:val="24"/>
        <w:szCs w:val="24"/>
        <w:lang w:val="en-US" w:eastAsia="ru-RU"/>
      </w:rPr>
    </w:pPr>
    <w:r w:rsidRPr="00064316">
      <w:rPr>
        <w:rFonts w:ascii="Times New Roman" w:hAnsi="Times New Roman"/>
        <w:color w:val="2F5496" w:themeColor="accent5" w:themeShade="BF"/>
        <w:sz w:val="24"/>
        <w:szCs w:val="24"/>
        <w:lang w:eastAsia="ru-RU"/>
      </w:rPr>
      <w:t>МДЦ «Артек» –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7FCA"/>
    <w:multiLevelType w:val="hybridMultilevel"/>
    <w:tmpl w:val="ECF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F05AD6"/>
    <w:multiLevelType w:val="hybridMultilevel"/>
    <w:tmpl w:val="FE327E9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36D5E5C"/>
    <w:multiLevelType w:val="hybridMultilevel"/>
    <w:tmpl w:val="D7A2E8C6"/>
    <w:lvl w:ilvl="0" w:tplc="6902C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C3425A"/>
    <w:multiLevelType w:val="hybridMultilevel"/>
    <w:tmpl w:val="D7A2E8C6"/>
    <w:lvl w:ilvl="0" w:tplc="6902C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0B0D2E"/>
    <w:multiLevelType w:val="hybridMultilevel"/>
    <w:tmpl w:val="FEF4733C"/>
    <w:lvl w:ilvl="0" w:tplc="20D25C02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5" w15:restartNumberingAfterBreak="0">
    <w:nsid w:val="23E94FEE"/>
    <w:multiLevelType w:val="hybridMultilevel"/>
    <w:tmpl w:val="33FA5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2A61"/>
    <w:multiLevelType w:val="hybridMultilevel"/>
    <w:tmpl w:val="B8CC04C0"/>
    <w:lvl w:ilvl="0" w:tplc="B6B01AA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21413D"/>
    <w:multiLevelType w:val="multilevel"/>
    <w:tmpl w:val="72941B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35571979"/>
    <w:multiLevelType w:val="hybridMultilevel"/>
    <w:tmpl w:val="6792C428"/>
    <w:lvl w:ilvl="0" w:tplc="9D60E2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42A4"/>
    <w:multiLevelType w:val="hybridMultilevel"/>
    <w:tmpl w:val="55D2B752"/>
    <w:lvl w:ilvl="0" w:tplc="34586A16">
      <w:start w:val="50"/>
      <w:numFmt w:val="bullet"/>
      <w:lvlText w:val=""/>
      <w:lvlJc w:val="left"/>
      <w:pPr>
        <w:ind w:left="456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3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9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0" w15:restartNumberingAfterBreak="0">
    <w:nsid w:val="528C0F09"/>
    <w:multiLevelType w:val="hybridMultilevel"/>
    <w:tmpl w:val="6310DB16"/>
    <w:lvl w:ilvl="0" w:tplc="0B68E9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A42EDE"/>
    <w:multiLevelType w:val="hybridMultilevel"/>
    <w:tmpl w:val="AE265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004FE7"/>
    <w:multiLevelType w:val="multilevel"/>
    <w:tmpl w:val="72941B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5D001252"/>
    <w:multiLevelType w:val="hybridMultilevel"/>
    <w:tmpl w:val="0E702E3C"/>
    <w:lvl w:ilvl="0" w:tplc="EF6464C4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77DA4"/>
    <w:multiLevelType w:val="hybridMultilevel"/>
    <w:tmpl w:val="83480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83F57"/>
    <w:multiLevelType w:val="multilevel"/>
    <w:tmpl w:val="72941B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78E53271"/>
    <w:multiLevelType w:val="hybridMultilevel"/>
    <w:tmpl w:val="C2EA0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E076F"/>
    <w:multiLevelType w:val="hybridMultilevel"/>
    <w:tmpl w:val="B896D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15"/>
  </w:num>
  <w:num w:numId="6">
    <w:abstractNumId w:val="12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5"/>
  </w:num>
  <w:num w:numId="13">
    <w:abstractNumId w:val="17"/>
  </w:num>
  <w:num w:numId="14">
    <w:abstractNumId w:val="14"/>
  </w:num>
  <w:num w:numId="15">
    <w:abstractNumId w:val="8"/>
  </w:num>
  <w:num w:numId="16">
    <w:abstractNumId w:val="16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oNotHyphenateCaps/>
  <w:characterSpacingControl w:val="doNotCompress"/>
  <w:doNotValidateAgainstSchema/>
  <w:doNotDemarcateInvalidXml/>
  <w:hdrShapeDefaults>
    <o:shapedefaults v:ext="edit" spidmax="1843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06"/>
    <w:rsid w:val="00020126"/>
    <w:rsid w:val="0002112D"/>
    <w:rsid w:val="000231E2"/>
    <w:rsid w:val="00041CBB"/>
    <w:rsid w:val="00055160"/>
    <w:rsid w:val="00056D25"/>
    <w:rsid w:val="00070E72"/>
    <w:rsid w:val="00072BC7"/>
    <w:rsid w:val="000879AC"/>
    <w:rsid w:val="000C0AE3"/>
    <w:rsid w:val="000C373E"/>
    <w:rsid w:val="000C5104"/>
    <w:rsid w:val="001353CA"/>
    <w:rsid w:val="0014037E"/>
    <w:rsid w:val="001A1643"/>
    <w:rsid w:val="001F0EF1"/>
    <w:rsid w:val="002276BA"/>
    <w:rsid w:val="00263438"/>
    <w:rsid w:val="00293ED2"/>
    <w:rsid w:val="002977F4"/>
    <w:rsid w:val="002A2D06"/>
    <w:rsid w:val="002A732A"/>
    <w:rsid w:val="002A78CA"/>
    <w:rsid w:val="002D167D"/>
    <w:rsid w:val="002E3B5A"/>
    <w:rsid w:val="002F68A1"/>
    <w:rsid w:val="00301659"/>
    <w:rsid w:val="00305960"/>
    <w:rsid w:val="00314A98"/>
    <w:rsid w:val="003164B5"/>
    <w:rsid w:val="00326832"/>
    <w:rsid w:val="00341698"/>
    <w:rsid w:val="003416AB"/>
    <w:rsid w:val="0035223D"/>
    <w:rsid w:val="00355D38"/>
    <w:rsid w:val="00377DA9"/>
    <w:rsid w:val="00382466"/>
    <w:rsid w:val="003A5E61"/>
    <w:rsid w:val="00414DCF"/>
    <w:rsid w:val="0043362C"/>
    <w:rsid w:val="00435B58"/>
    <w:rsid w:val="0044328E"/>
    <w:rsid w:val="0044404D"/>
    <w:rsid w:val="0045714E"/>
    <w:rsid w:val="00470E4A"/>
    <w:rsid w:val="004D1CE7"/>
    <w:rsid w:val="004D40F4"/>
    <w:rsid w:val="004D5AFC"/>
    <w:rsid w:val="004E4351"/>
    <w:rsid w:val="004F338D"/>
    <w:rsid w:val="005061FA"/>
    <w:rsid w:val="00517B4A"/>
    <w:rsid w:val="0052198C"/>
    <w:rsid w:val="00523E9A"/>
    <w:rsid w:val="00541AD1"/>
    <w:rsid w:val="0057799B"/>
    <w:rsid w:val="00592119"/>
    <w:rsid w:val="005A6BA2"/>
    <w:rsid w:val="005B161C"/>
    <w:rsid w:val="005C0261"/>
    <w:rsid w:val="005C5CFD"/>
    <w:rsid w:val="005D462C"/>
    <w:rsid w:val="005E271C"/>
    <w:rsid w:val="005E70B1"/>
    <w:rsid w:val="00633B15"/>
    <w:rsid w:val="00645858"/>
    <w:rsid w:val="006474A8"/>
    <w:rsid w:val="0067554A"/>
    <w:rsid w:val="00676A1F"/>
    <w:rsid w:val="006B4E3F"/>
    <w:rsid w:val="006D4ADD"/>
    <w:rsid w:val="006E370A"/>
    <w:rsid w:val="006F3B30"/>
    <w:rsid w:val="006F5FF1"/>
    <w:rsid w:val="0077368F"/>
    <w:rsid w:val="00786E4F"/>
    <w:rsid w:val="007878A0"/>
    <w:rsid w:val="007A32FF"/>
    <w:rsid w:val="007A7BE2"/>
    <w:rsid w:val="007B1919"/>
    <w:rsid w:val="007B4F5B"/>
    <w:rsid w:val="007C7765"/>
    <w:rsid w:val="007F3A8F"/>
    <w:rsid w:val="00800D0C"/>
    <w:rsid w:val="00802BB7"/>
    <w:rsid w:val="00807451"/>
    <w:rsid w:val="00815324"/>
    <w:rsid w:val="00823780"/>
    <w:rsid w:val="008403A8"/>
    <w:rsid w:val="00855705"/>
    <w:rsid w:val="00860B58"/>
    <w:rsid w:val="00872638"/>
    <w:rsid w:val="00875B9C"/>
    <w:rsid w:val="008A0660"/>
    <w:rsid w:val="008D106A"/>
    <w:rsid w:val="008D2A4B"/>
    <w:rsid w:val="008D48EC"/>
    <w:rsid w:val="008F79B3"/>
    <w:rsid w:val="00903C70"/>
    <w:rsid w:val="00921F0B"/>
    <w:rsid w:val="00932889"/>
    <w:rsid w:val="00934F04"/>
    <w:rsid w:val="0093634C"/>
    <w:rsid w:val="009509F2"/>
    <w:rsid w:val="00956EA1"/>
    <w:rsid w:val="00960A4C"/>
    <w:rsid w:val="00962476"/>
    <w:rsid w:val="00964722"/>
    <w:rsid w:val="00976023"/>
    <w:rsid w:val="009A6C10"/>
    <w:rsid w:val="009B0FF5"/>
    <w:rsid w:val="009C355E"/>
    <w:rsid w:val="009C6F88"/>
    <w:rsid w:val="009D15C2"/>
    <w:rsid w:val="009E7BF1"/>
    <w:rsid w:val="009F6B1E"/>
    <w:rsid w:val="00A02899"/>
    <w:rsid w:val="00A55962"/>
    <w:rsid w:val="00A57040"/>
    <w:rsid w:val="00A708A0"/>
    <w:rsid w:val="00A802E8"/>
    <w:rsid w:val="00AA43FC"/>
    <w:rsid w:val="00AB3851"/>
    <w:rsid w:val="00AD532E"/>
    <w:rsid w:val="00B16C7C"/>
    <w:rsid w:val="00B3520E"/>
    <w:rsid w:val="00B61253"/>
    <w:rsid w:val="00B8471B"/>
    <w:rsid w:val="00BC4D59"/>
    <w:rsid w:val="00C148C2"/>
    <w:rsid w:val="00C17A55"/>
    <w:rsid w:val="00C32083"/>
    <w:rsid w:val="00C45802"/>
    <w:rsid w:val="00C51730"/>
    <w:rsid w:val="00C52040"/>
    <w:rsid w:val="00C52937"/>
    <w:rsid w:val="00C84A47"/>
    <w:rsid w:val="00C85604"/>
    <w:rsid w:val="00D00FC0"/>
    <w:rsid w:val="00D2380F"/>
    <w:rsid w:val="00D366CC"/>
    <w:rsid w:val="00D406FD"/>
    <w:rsid w:val="00D50A11"/>
    <w:rsid w:val="00D519B3"/>
    <w:rsid w:val="00D6517F"/>
    <w:rsid w:val="00D67BE3"/>
    <w:rsid w:val="00D75F2A"/>
    <w:rsid w:val="00DD5225"/>
    <w:rsid w:val="00DE483E"/>
    <w:rsid w:val="00E3226D"/>
    <w:rsid w:val="00E35609"/>
    <w:rsid w:val="00E81188"/>
    <w:rsid w:val="00E81DB1"/>
    <w:rsid w:val="00EA1906"/>
    <w:rsid w:val="00ED6636"/>
    <w:rsid w:val="00EE2855"/>
    <w:rsid w:val="00EF554F"/>
    <w:rsid w:val="00F0261F"/>
    <w:rsid w:val="00F07327"/>
    <w:rsid w:val="00F104F4"/>
    <w:rsid w:val="00F11213"/>
    <w:rsid w:val="00F14139"/>
    <w:rsid w:val="00F15D3C"/>
    <w:rsid w:val="00F17798"/>
    <w:rsid w:val="00F21277"/>
    <w:rsid w:val="00F24DDA"/>
    <w:rsid w:val="00F414A4"/>
    <w:rsid w:val="00F50E6F"/>
    <w:rsid w:val="00FA2FC0"/>
    <w:rsid w:val="00F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54165D69"/>
  <w15:chartTrackingRefBased/>
  <w15:docId w15:val="{97E9C950-27FB-484E-BEFA-75BB2BF6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A1906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A1906"/>
    <w:pPr>
      <w:keepNext/>
      <w:spacing w:before="240" w:after="60" w:line="240" w:lineRule="auto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67554A"/>
    <w:pPr>
      <w:keepNext/>
      <w:keepLines/>
      <w:spacing w:before="40" w:after="0"/>
      <w:outlineLvl w:val="3"/>
    </w:pPr>
    <w:rPr>
      <w:rFonts w:ascii="Cambria" w:eastAsia="Calibri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A1906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EA1906"/>
    <w:pPr>
      <w:ind w:left="720"/>
    </w:pPr>
  </w:style>
  <w:style w:type="character" w:styleId="a3">
    <w:name w:val="Hyperlink"/>
    <w:rsid w:val="00EA1906"/>
    <w:rPr>
      <w:rFonts w:cs="Times New Roman"/>
      <w:color w:val="0000FF"/>
      <w:u w:val="single"/>
    </w:rPr>
  </w:style>
  <w:style w:type="table" w:styleId="a4">
    <w:name w:val="Table Grid"/>
    <w:basedOn w:val="a1"/>
    <w:rsid w:val="00EA1906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EA1906"/>
    <w:rPr>
      <w:rFonts w:cs="Times New Roman"/>
      <w:b/>
      <w:bCs/>
    </w:rPr>
  </w:style>
  <w:style w:type="paragraph" w:styleId="a6">
    <w:name w:val="Balloon Text"/>
    <w:basedOn w:val="a"/>
    <w:link w:val="a7"/>
    <w:semiHidden/>
    <w:rsid w:val="00EA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EA1906"/>
    <w:rPr>
      <w:rFonts w:ascii="Tahoma" w:hAnsi="Tahoma" w:cs="Tahoma"/>
      <w:sz w:val="16"/>
      <w:szCs w:val="16"/>
    </w:rPr>
  </w:style>
  <w:style w:type="character" w:customStyle="1" w:styleId="12">
    <w:name w:val="Слабое выделение1"/>
    <w:rsid w:val="00823780"/>
    <w:rPr>
      <w:rFonts w:cs="Times New Roman"/>
      <w:i/>
      <w:iCs/>
      <w:color w:val="808080"/>
    </w:rPr>
  </w:style>
  <w:style w:type="paragraph" w:styleId="a8">
    <w:name w:val="header"/>
    <w:basedOn w:val="a"/>
    <w:link w:val="a9"/>
    <w:uiPriority w:val="99"/>
    <w:rsid w:val="00F11213"/>
    <w:pPr>
      <w:tabs>
        <w:tab w:val="center" w:pos="4677"/>
        <w:tab w:val="right" w:pos="9355"/>
      </w:tabs>
      <w:spacing w:after="0" w:line="240" w:lineRule="auto"/>
      <w:ind w:left="709"/>
      <w:jc w:val="both"/>
    </w:pPr>
  </w:style>
  <w:style w:type="character" w:customStyle="1" w:styleId="a9">
    <w:name w:val="Верхний колонтитул Знак"/>
    <w:link w:val="a8"/>
    <w:uiPriority w:val="99"/>
    <w:locked/>
    <w:rsid w:val="00F11213"/>
    <w:rPr>
      <w:rFonts w:ascii="Calibri" w:hAnsi="Calibri" w:cs="Times New Roman"/>
      <w:sz w:val="22"/>
      <w:szCs w:val="22"/>
    </w:rPr>
  </w:style>
  <w:style w:type="paragraph" w:styleId="aa">
    <w:name w:val="footer"/>
    <w:basedOn w:val="a"/>
    <w:link w:val="ab"/>
    <w:uiPriority w:val="99"/>
    <w:rsid w:val="0067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7554A"/>
    <w:rPr>
      <w:rFonts w:ascii="Calibri" w:hAnsi="Calibri" w:cs="Times New Roman"/>
      <w:sz w:val="22"/>
      <w:szCs w:val="22"/>
    </w:rPr>
  </w:style>
  <w:style w:type="character" w:customStyle="1" w:styleId="40">
    <w:name w:val="Заголовок 4 Знак"/>
    <w:link w:val="4"/>
    <w:locked/>
    <w:rsid w:val="0067554A"/>
    <w:rPr>
      <w:rFonts w:ascii="Cambria" w:hAnsi="Cambria" w:cs="Times New Roman"/>
      <w:i/>
      <w:iCs/>
      <w:color w:val="365F91"/>
      <w:sz w:val="22"/>
      <w:szCs w:val="22"/>
    </w:rPr>
  </w:style>
  <w:style w:type="character" w:styleId="ac">
    <w:name w:val="annotation reference"/>
    <w:semiHidden/>
    <w:rsid w:val="005061FA"/>
    <w:rPr>
      <w:rFonts w:cs="Times New Roman"/>
      <w:sz w:val="16"/>
      <w:szCs w:val="16"/>
    </w:rPr>
  </w:style>
  <w:style w:type="paragraph" w:styleId="ad">
    <w:name w:val="annotation text"/>
    <w:basedOn w:val="a"/>
    <w:link w:val="ae"/>
    <w:semiHidden/>
    <w:rsid w:val="005061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semiHidden/>
    <w:locked/>
    <w:rsid w:val="005061FA"/>
    <w:rPr>
      <w:rFonts w:ascii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semiHidden/>
    <w:rsid w:val="005061FA"/>
    <w:rPr>
      <w:b/>
      <w:bCs/>
    </w:rPr>
  </w:style>
  <w:style w:type="character" w:customStyle="1" w:styleId="af0">
    <w:name w:val="Тема примечания Знак"/>
    <w:link w:val="af"/>
    <w:semiHidden/>
    <w:locked/>
    <w:rsid w:val="005061FA"/>
    <w:rPr>
      <w:rFonts w:ascii="Calibri" w:hAnsi="Calibri" w:cs="Times New Roman"/>
      <w:b/>
      <w:bCs/>
      <w:sz w:val="20"/>
      <w:szCs w:val="20"/>
    </w:rPr>
  </w:style>
  <w:style w:type="paragraph" w:styleId="af1">
    <w:name w:val="footnote text"/>
    <w:basedOn w:val="a"/>
    <w:link w:val="af2"/>
    <w:semiHidden/>
    <w:rsid w:val="009C6F8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semiHidden/>
    <w:locked/>
    <w:rsid w:val="009C6F88"/>
    <w:rPr>
      <w:rFonts w:ascii="Calibri" w:hAnsi="Calibri" w:cs="Times New Roman"/>
      <w:sz w:val="20"/>
      <w:szCs w:val="20"/>
    </w:rPr>
  </w:style>
  <w:style w:type="character" w:styleId="af3">
    <w:name w:val="footnote reference"/>
    <w:semiHidden/>
    <w:rsid w:val="009C6F88"/>
    <w:rPr>
      <w:rFonts w:cs="Times New Roman"/>
      <w:vertAlign w:val="superscript"/>
    </w:rPr>
  </w:style>
  <w:style w:type="paragraph" w:styleId="af4">
    <w:name w:val="endnote text"/>
    <w:basedOn w:val="a"/>
    <w:link w:val="af5"/>
    <w:semiHidden/>
    <w:rsid w:val="00C51730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semiHidden/>
    <w:locked/>
    <w:rsid w:val="00C51730"/>
    <w:rPr>
      <w:rFonts w:ascii="Calibri" w:hAnsi="Calibri" w:cs="Times New Roman"/>
      <w:sz w:val="20"/>
      <w:szCs w:val="20"/>
    </w:rPr>
  </w:style>
  <w:style w:type="character" w:styleId="af6">
    <w:name w:val="endnote reference"/>
    <w:semiHidden/>
    <w:rsid w:val="00C51730"/>
    <w:rPr>
      <w:rFonts w:cs="Times New Roman"/>
      <w:vertAlign w:val="superscript"/>
    </w:rPr>
  </w:style>
  <w:style w:type="paragraph" w:styleId="af7">
    <w:name w:val="List Paragraph"/>
    <w:basedOn w:val="a"/>
    <w:uiPriority w:val="34"/>
    <w:qFormat/>
    <w:rsid w:val="003A5E61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10101-A351-4685-B824-AC543CE2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F 2</vt:lpstr>
    </vt:vector>
  </TitlesOfParts>
  <Company>Reanimator Extreme Edition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F 2</dc:title>
  <dc:subject/>
  <dc:creator>User</dc:creator>
  <cp:keywords/>
  <dc:description/>
  <cp:lastModifiedBy>username user</cp:lastModifiedBy>
  <cp:revision>12</cp:revision>
  <cp:lastPrinted>2018-09-03T14:56:00Z</cp:lastPrinted>
  <dcterms:created xsi:type="dcterms:W3CDTF">2018-03-21T08:29:00Z</dcterms:created>
  <dcterms:modified xsi:type="dcterms:W3CDTF">2019-01-14T08:50:00Z</dcterms:modified>
</cp:coreProperties>
</file>